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C16B" w14:textId="294E1635" w:rsidR="00D5680F" w:rsidRPr="00D5680F" w:rsidRDefault="00060B69" w:rsidP="00D5680F">
      <w:pPr>
        <w:rPr>
          <w:rFonts w:cstheme="minorHAnsi"/>
          <w:sz w:val="20"/>
          <w:szCs w:val="20"/>
          <w:lang w:val="it-IT"/>
        </w:rPr>
      </w:pPr>
      <w:r w:rsidRPr="00060B69">
        <w:rPr>
          <w:rFonts w:cstheme="minorHAnsi"/>
          <w:b/>
          <w:bCs/>
          <w:color w:val="C3001E"/>
          <w:sz w:val="32"/>
          <w:szCs w:val="32"/>
          <w:lang w:val="it-IT"/>
        </w:rPr>
        <w:t>CASE STUDY CLIENTE</w:t>
      </w: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02737BC1" w14:textId="77777777" w:rsidR="00060B69" w:rsidRDefault="00060B69" w:rsidP="00B160AA">
      <w:pPr>
        <w:rPr>
          <w:rFonts w:asciiTheme="minorHAnsi" w:eastAsiaTheme="minorEastAsia" w:hAnsiTheme="minorHAnsi" w:cstheme="minorHAnsi"/>
          <w:b/>
          <w:bCs/>
          <w:szCs w:val="19"/>
          <w:lang w:val="it-IT" w:eastAsia="zh-CN"/>
        </w:rPr>
      </w:pPr>
    </w:p>
    <w:p w14:paraId="4A2246CB" w14:textId="5E6568B8" w:rsidR="00B160AA" w:rsidRPr="00A312CA"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756E53">
        <w:rPr>
          <w:rFonts w:asciiTheme="minorHAnsi" w:eastAsiaTheme="minorEastAsia" w:hAnsiTheme="minorHAnsi" w:cstheme="minorHAnsi"/>
          <w:b/>
          <w:bCs/>
          <w:szCs w:val="19"/>
          <w:lang w:val="it-IT" w:eastAsia="zh-CN"/>
        </w:rPr>
        <w:t>25</w:t>
      </w:r>
      <w:r w:rsidR="00756E53" w:rsidRPr="00756E53">
        <w:rPr>
          <w:rFonts w:asciiTheme="minorHAnsi" w:eastAsiaTheme="minorEastAsia" w:hAnsiTheme="minorHAnsi" w:cstheme="minorHAnsi"/>
          <w:b/>
          <w:bCs/>
          <w:szCs w:val="19"/>
          <w:lang w:val="it-IT" w:eastAsia="zh-CN"/>
        </w:rPr>
        <w:t xml:space="preserve"> febbraio 2025</w:t>
      </w:r>
      <w:r w:rsidR="00A312CA">
        <w:rPr>
          <w:rFonts w:asciiTheme="minorHAnsi" w:eastAsiaTheme="minorEastAsia" w:hAnsiTheme="minorHAnsi" w:cstheme="minorHAnsi"/>
          <w:b/>
          <w:bCs/>
          <w:szCs w:val="19"/>
          <w:lang w:val="it-IT" w:eastAsia="zh-CN"/>
        </w:rPr>
        <w:br/>
      </w:r>
    </w:p>
    <w:p w14:paraId="188EC890" w14:textId="77777777" w:rsidR="00022F64" w:rsidRDefault="00022F64" w:rsidP="00B160AA">
      <w:pPr>
        <w:spacing w:line="276" w:lineRule="auto"/>
        <w:rPr>
          <w:rFonts w:cs="Arial"/>
          <w:b/>
          <w:bCs/>
          <w:sz w:val="20"/>
          <w:szCs w:val="20"/>
          <w:lang w:val="it-IT" w:bidi="it-IT"/>
        </w:rPr>
      </w:pPr>
      <w:bookmarkStart w:id="0" w:name="_Hlk157503314"/>
      <w:bookmarkEnd w:id="0"/>
    </w:p>
    <w:p w14:paraId="7D349996" w14:textId="77777777" w:rsidR="008F627D" w:rsidRPr="008F627D" w:rsidRDefault="008F627D" w:rsidP="008F627D">
      <w:pPr>
        <w:spacing w:line="276" w:lineRule="auto"/>
        <w:rPr>
          <w:rFonts w:asciiTheme="minorHAnsi" w:eastAsia="Aptos" w:hAnsiTheme="minorHAnsi" w:cstheme="minorHAnsi"/>
          <w:b/>
          <w:bCs/>
          <w:kern w:val="2"/>
          <w:sz w:val="20"/>
          <w:szCs w:val="20"/>
          <w:lang w:val="it-IT"/>
          <w14:ligatures w14:val="standardContextual"/>
        </w:rPr>
      </w:pPr>
      <w:r w:rsidRPr="008F627D">
        <w:rPr>
          <w:rFonts w:asciiTheme="minorHAnsi" w:eastAsia="Aptos" w:hAnsiTheme="minorHAnsi" w:cstheme="minorHAnsi"/>
          <w:b/>
          <w:kern w:val="2"/>
          <w:sz w:val="20"/>
          <w:szCs w:val="20"/>
          <w:lang w:val="it-IT" w:bidi="it-IT"/>
          <w14:ligatures w14:val="standardContextual"/>
        </w:rPr>
        <w:t>Grigeo Packaging potenzia le sue capacità produttive e assicura il futuro dell’azienda con l’installazione della piega-incollatrice BOBST</w:t>
      </w:r>
    </w:p>
    <w:p w14:paraId="65F4FB03"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p>
    <w:p w14:paraId="024E951C" w14:textId="77777777" w:rsidR="008F627D" w:rsidRPr="008F627D" w:rsidRDefault="008F627D" w:rsidP="008F627D">
      <w:pPr>
        <w:spacing w:line="276" w:lineRule="auto"/>
        <w:rPr>
          <w:rFonts w:asciiTheme="minorHAnsi" w:eastAsia="Aptos" w:hAnsiTheme="minorHAnsi" w:cstheme="minorHAnsi"/>
          <w:b/>
          <w:bCs/>
          <w:kern w:val="2"/>
          <w:sz w:val="20"/>
          <w:szCs w:val="20"/>
          <w:lang w:val="it-IT"/>
          <w14:ligatures w14:val="standardContextual"/>
        </w:rPr>
      </w:pPr>
      <w:r w:rsidRPr="008F627D">
        <w:rPr>
          <w:rFonts w:asciiTheme="minorHAnsi" w:eastAsia="Aptos" w:hAnsiTheme="minorHAnsi" w:cstheme="minorHAnsi"/>
          <w:b/>
          <w:kern w:val="2"/>
          <w:sz w:val="20"/>
          <w:szCs w:val="20"/>
          <w:lang w:val="it-IT" w:bidi="it-IT"/>
          <w14:ligatures w14:val="standardContextual"/>
        </w:rPr>
        <w:t>Grigeo Packaging, che da decenni utilizza la tecnologia BOBST, ha potenziato il suo portafoglio macchine con una EXPERTFOLD 165. Scelta per la sua elevata efficienza, la gamma ampliata e il controllo di qualità integrato, la nuova piega-incollatrice BOBST ha immediatamente aumentato la produttività e migliorato la qualità per l'azienda di imballaggi lituana.</w:t>
      </w:r>
    </w:p>
    <w:p w14:paraId="1BBAFFAF"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p>
    <w:p w14:paraId="6FEF8C01"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r w:rsidRPr="008F627D">
        <w:rPr>
          <w:rFonts w:asciiTheme="minorHAnsi" w:eastAsia="Aptos" w:hAnsiTheme="minorHAnsi" w:cstheme="minorHAnsi"/>
          <w:kern w:val="2"/>
          <w:sz w:val="20"/>
          <w:szCs w:val="20"/>
          <w:lang w:val="it-IT" w:bidi="it-IT"/>
          <w14:ligatures w14:val="standardContextual"/>
        </w:rPr>
        <w:t>Grigeo Packaging UAB, produttore leader di cartone ondulato, è una società controllata di Grigeo Group, uno dei maggiori produttori di carta e cartone nei Paesi Baltici. L'azienda ha recentemente investito in una piega-incollatrice EXPERTFOLD 165, la quinta macchina BOBST installata dal 2016. Si aggiunge a una serie di altre attrezzature BOBST già utilizzate per la fustellatura in piano, la post-stampa flessografica, la stampa flessografica e la piega-incollatura.</w:t>
      </w:r>
    </w:p>
    <w:p w14:paraId="53DAF261"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p>
    <w:p w14:paraId="1191625C"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r w:rsidRPr="008F627D">
        <w:rPr>
          <w:rFonts w:asciiTheme="minorHAnsi" w:eastAsia="Aptos" w:hAnsiTheme="minorHAnsi" w:cstheme="minorHAnsi"/>
          <w:kern w:val="2"/>
          <w:sz w:val="20"/>
          <w:szCs w:val="20"/>
          <w:lang w:val="it-IT" w:bidi="it-IT"/>
          <w14:ligatures w14:val="standardContextual"/>
        </w:rPr>
        <w:t xml:space="preserve">"I nostri macchinari destinati alla produzione di scatole con incollaggio a più punti avevano raggiunto il loro pieno potenziale, rendendo urgente l'esigenza di ampliare la nostra capacità produttiva. "La nuova BOBST EXPERTFOLD 165 ci consentirà di aumentare significativamente il volume di produzione per i paesi baltici e, nel frattempo, di migliorare la qualità dei nostri prodotti", ha affermato Otonas Valiušis, Direttore generale di Grigeo Packaging. </w:t>
      </w:r>
    </w:p>
    <w:p w14:paraId="11772536"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p>
    <w:p w14:paraId="22DB4E87"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r w:rsidRPr="008F627D">
        <w:rPr>
          <w:rFonts w:asciiTheme="minorHAnsi" w:eastAsia="Aptos" w:hAnsiTheme="minorHAnsi" w:cstheme="minorHAnsi"/>
          <w:kern w:val="2"/>
          <w:sz w:val="20"/>
          <w:szCs w:val="20"/>
          <w:lang w:val="it-IT" w:bidi="it-IT"/>
          <w14:ligatures w14:val="standardContextual"/>
        </w:rPr>
        <w:t>Lo stesso ha sottolineato il motivo per cui hanno scelto un'altra macchina BOBST: "BOBST è il nostro principale partner fornitore da molto tempo e siamo molto soddisfatti delle prestazioni delle attrezzature nel nostro stabilimento. Il nostro ampio parco macchine riflette chiaramente l'enorme fiducia che abbiamo riposto in BOBST nel corso degli anni e che continuiamo a riporre in BOBST".</w:t>
      </w:r>
    </w:p>
    <w:p w14:paraId="52605693"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r w:rsidRPr="008F627D">
        <w:rPr>
          <w:rFonts w:asciiTheme="minorHAnsi" w:eastAsia="Aptos" w:hAnsiTheme="minorHAnsi" w:cstheme="minorHAnsi"/>
          <w:kern w:val="2"/>
          <w:sz w:val="20"/>
          <w:szCs w:val="20"/>
          <w:lang w:val="it-IT" w:bidi="it-IT"/>
          <w14:ligatures w14:val="standardContextual"/>
        </w:rPr>
        <w:t xml:space="preserve"> </w:t>
      </w:r>
    </w:p>
    <w:p w14:paraId="54E634D2" w14:textId="77777777" w:rsidR="008F627D" w:rsidRPr="008F627D" w:rsidRDefault="008F627D" w:rsidP="008F627D">
      <w:pPr>
        <w:spacing w:line="276" w:lineRule="auto"/>
        <w:rPr>
          <w:rFonts w:asciiTheme="minorHAnsi" w:eastAsia="Aptos" w:hAnsiTheme="minorHAnsi" w:cstheme="minorHAnsi"/>
          <w:b/>
          <w:bCs/>
          <w:kern w:val="2"/>
          <w:sz w:val="20"/>
          <w:szCs w:val="20"/>
          <w:lang w:val="it-IT"/>
          <w14:ligatures w14:val="standardContextual"/>
        </w:rPr>
      </w:pPr>
      <w:r w:rsidRPr="008F627D">
        <w:rPr>
          <w:rFonts w:asciiTheme="minorHAnsi" w:eastAsia="Aptos" w:hAnsiTheme="minorHAnsi" w:cstheme="minorHAnsi"/>
          <w:b/>
          <w:kern w:val="2"/>
          <w:sz w:val="20"/>
          <w:szCs w:val="20"/>
          <w:lang w:val="it-IT" w:bidi="it-IT"/>
          <w14:ligatures w14:val="standardContextual"/>
        </w:rPr>
        <w:t>Ampliamento delle capacità di piega-incollatura</w:t>
      </w:r>
    </w:p>
    <w:p w14:paraId="1E8539F4"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r w:rsidRPr="008F627D">
        <w:rPr>
          <w:rFonts w:asciiTheme="minorHAnsi" w:eastAsia="Aptos" w:hAnsiTheme="minorHAnsi" w:cstheme="minorHAnsi"/>
          <w:kern w:val="2"/>
          <w:sz w:val="20"/>
          <w:szCs w:val="20"/>
          <w:lang w:val="it-IT" w:bidi="it-IT"/>
          <w14:ligatures w14:val="standardContextual"/>
        </w:rPr>
        <w:t>Con sede in una moderna struttura appositamente costruita nella periferia della capitale lituana Vilnius, Grigeo Packaging è specializzata nella produzione di fogli di cartone ondulato, imballaggi per alimenti e bevande, imballaggi per mobili e altri prodotti di imballaggio personalizzati. Nel settore alimentare, l'azienda è orgogliosa di servire numerosi grandi marchi e ha recentemente ottenuto la certificazione BRCGS Packaging Materials Level A, a dimostrazione del suo impegno per la sicurezza alimentare e la qualità dei prodotti. </w:t>
      </w:r>
    </w:p>
    <w:p w14:paraId="780CFB10"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p>
    <w:p w14:paraId="25088236"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r w:rsidRPr="008F627D">
        <w:rPr>
          <w:rFonts w:asciiTheme="minorHAnsi" w:eastAsia="Aptos" w:hAnsiTheme="minorHAnsi" w:cstheme="minorHAnsi"/>
          <w:kern w:val="2"/>
          <w:sz w:val="20"/>
          <w:szCs w:val="20"/>
          <w:lang w:val="it-IT" w:bidi="it-IT"/>
          <w14:ligatures w14:val="standardContextual"/>
        </w:rPr>
        <w:t xml:space="preserve">Questa nuova piega-incollatrice BOBST EXPERTFOLD 165 consente a Grigeo di produrre un'ampia gamma di tipologie di scatole, comprese le scatole a 6 angoli. È equipaggiata con l’allineatore di fustellati integrato ACCUFEED, che include trasportatori più ampi per un’alimentazione dei fogli estremamente precisa e un sistema di pre-rottura ad angolo variabile ad alta velocità con un modulo di lunghezza aumentata. La sezione di piegatura lunga 5 metri con dispositivo di distensione e controllo delle cordonature garantisce inoltre un'apertura affidabile e precisa delle scatole, facilitando la lavorazione a valle per i clienti di Grigeo Packaging. Anche alle massime velocità di produzione, il sistema di controllo di </w:t>
      </w:r>
      <w:r w:rsidRPr="008F627D">
        <w:rPr>
          <w:rFonts w:asciiTheme="minorHAnsi" w:eastAsia="Aptos" w:hAnsiTheme="minorHAnsi" w:cstheme="minorHAnsi"/>
          <w:kern w:val="2"/>
          <w:sz w:val="20"/>
          <w:szCs w:val="20"/>
          <w:lang w:val="it-IT" w:bidi="it-IT"/>
          <w14:ligatures w14:val="standardContextual"/>
        </w:rPr>
        <w:lastRenderedPageBreak/>
        <w:t>qualità in linea combinato con ACCUEJECT, che espelle automaticamente le scatole non conformi, assicura che solo le scatole di qualità superiore raggiungano la fine della linea.</w:t>
      </w:r>
    </w:p>
    <w:p w14:paraId="52780C96"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p>
    <w:p w14:paraId="6287AE75" w14:textId="77777777" w:rsidR="008F627D" w:rsidRPr="008F627D" w:rsidRDefault="008F627D" w:rsidP="008F627D">
      <w:pPr>
        <w:spacing w:line="276" w:lineRule="auto"/>
        <w:rPr>
          <w:rFonts w:asciiTheme="minorHAnsi" w:eastAsia="Aptos" w:hAnsiTheme="minorHAnsi" w:cstheme="minorHAnsi"/>
          <w:kern w:val="2"/>
          <w:sz w:val="20"/>
          <w:szCs w:val="20"/>
          <w:lang w:val="fr-CH"/>
          <w14:ligatures w14:val="standardContextual"/>
        </w:rPr>
      </w:pPr>
      <w:r w:rsidRPr="008F627D">
        <w:rPr>
          <w:rFonts w:asciiTheme="minorHAnsi" w:eastAsia="Aptos" w:hAnsiTheme="minorHAnsi" w:cstheme="minorHAnsi"/>
          <w:kern w:val="2"/>
          <w:sz w:val="20"/>
          <w:szCs w:val="20"/>
          <w:lang w:val="it-IT" w:bidi="it-IT"/>
          <w14:ligatures w14:val="standardContextual"/>
        </w:rPr>
        <w:t>"Abbiamo scelto EXPERTFOLD 165 per le sue avanzate capacità di controllo qualità e per la maggiore efficienza rispetto alle nostre macchine esistenti", ha affermato Kristina Žvinytė, Design Manager. "La vasta gamma di formati disponibili ci permette di offrire una maggiore varietà di design per gli imballaggi, rispondendo così in modo più efficace alle diverse esigenze dei nostri clienti. Le quantità medie degli ordini tendono a non aumentare, quindi la possibilità di impostare gli ordini in modo semplice e veloce, con pochi sprechi, è molto importante per noi".</w:t>
      </w:r>
    </w:p>
    <w:p w14:paraId="0A3CA1CA"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p>
    <w:p w14:paraId="53176958" w14:textId="77777777" w:rsidR="008F627D" w:rsidRPr="008F627D" w:rsidRDefault="008F627D" w:rsidP="008F627D">
      <w:pPr>
        <w:spacing w:line="276" w:lineRule="auto"/>
        <w:rPr>
          <w:rFonts w:asciiTheme="minorHAnsi" w:eastAsia="Aptos" w:hAnsiTheme="minorHAnsi" w:cstheme="minorHAnsi"/>
          <w:b/>
          <w:bCs/>
          <w:kern w:val="2"/>
          <w:sz w:val="20"/>
          <w:szCs w:val="20"/>
          <w:lang w:val="it-IT"/>
          <w14:ligatures w14:val="standardContextual"/>
        </w:rPr>
      </w:pPr>
      <w:r w:rsidRPr="008F627D">
        <w:rPr>
          <w:rFonts w:asciiTheme="minorHAnsi" w:eastAsia="Aptos" w:hAnsiTheme="minorHAnsi" w:cstheme="minorHAnsi"/>
          <w:b/>
          <w:kern w:val="2"/>
          <w:sz w:val="20"/>
          <w:szCs w:val="20"/>
          <w:lang w:val="it-IT" w:bidi="it-IT"/>
          <w14:ligatures w14:val="standardContextual"/>
        </w:rPr>
        <w:t>Investire in BOBST per un futuro di successo</w:t>
      </w:r>
    </w:p>
    <w:p w14:paraId="44314031" w14:textId="77777777" w:rsidR="008F627D" w:rsidRPr="008F627D" w:rsidRDefault="008F627D" w:rsidP="008F627D">
      <w:pPr>
        <w:spacing w:line="276" w:lineRule="auto"/>
        <w:rPr>
          <w:rFonts w:asciiTheme="minorHAnsi" w:eastAsia="Aptos" w:hAnsiTheme="minorHAnsi" w:cstheme="minorHAnsi"/>
          <w:kern w:val="2"/>
          <w:sz w:val="20"/>
          <w:szCs w:val="20"/>
          <w:lang w:val="lt-LT"/>
          <w14:ligatures w14:val="standardContextual"/>
        </w:rPr>
      </w:pPr>
      <w:r w:rsidRPr="008F627D">
        <w:rPr>
          <w:rFonts w:asciiTheme="minorHAnsi" w:eastAsia="Aptos" w:hAnsiTheme="minorHAnsi" w:cstheme="minorHAnsi"/>
          <w:kern w:val="2"/>
          <w:sz w:val="20"/>
          <w:szCs w:val="20"/>
          <w:lang w:val="it-IT" w:bidi="it-IT"/>
          <w14:ligatures w14:val="standardContextual"/>
        </w:rPr>
        <w:t>Avendo già sperimentato la sua efficienza, affidabilità e alta qualità, Grigeo Packaging è sicura che la BOBST EXPERTFOLD 165 sia stata la scelta giusta per la sua attività.</w:t>
      </w:r>
      <w:r w:rsidRPr="008F627D">
        <w:rPr>
          <w:rFonts w:asciiTheme="minorHAnsi" w:eastAsia="Arial" w:hAnsiTheme="minorHAnsi" w:cstheme="minorHAnsi"/>
          <w:sz w:val="20"/>
          <w:szCs w:val="20"/>
          <w:lang w:val="it-IT" w:bidi="it-IT"/>
        </w:rPr>
        <w:t xml:space="preserve">  </w:t>
      </w:r>
      <w:r w:rsidRPr="008F627D">
        <w:rPr>
          <w:rFonts w:asciiTheme="minorHAnsi" w:eastAsia="Aptos" w:hAnsiTheme="minorHAnsi" w:cstheme="minorHAnsi"/>
          <w:kern w:val="2"/>
          <w:sz w:val="20"/>
          <w:szCs w:val="20"/>
          <w:lang w:val="it-IT" w:bidi="it-IT"/>
          <w14:ligatures w14:val="standardContextual"/>
        </w:rPr>
        <w:t>Giedrius Valdemaras, responsabile dello sviluppo tecnologico, ha spiegato: "Stiamo riscontrando una crescente domanda di imballaggi con incollaggio a più punti, poiché i clienti cercano soluzioni convenienti che semplifichino le operazioni. L'aumento dei costi della manodopera determina la necessità di imballaggi di qualità, facili da usare e progettati tenendo conto dei sistemi automatizzati e robotici. Queste soluzioni devono essere accessibili, efficienti e compatibili con le moderne tecnologie di imballaggio".</w:t>
      </w:r>
    </w:p>
    <w:p w14:paraId="30786EDE" w14:textId="77777777" w:rsidR="008F627D" w:rsidRPr="008F627D" w:rsidRDefault="008F627D" w:rsidP="008F627D">
      <w:pPr>
        <w:spacing w:line="276" w:lineRule="auto"/>
        <w:rPr>
          <w:rFonts w:asciiTheme="minorHAnsi" w:eastAsia="Aptos" w:hAnsiTheme="minorHAnsi" w:cstheme="minorHAnsi"/>
          <w:kern w:val="2"/>
          <w:sz w:val="20"/>
          <w:szCs w:val="20"/>
          <w:lang w:val="fr-CH"/>
          <w14:ligatures w14:val="standardContextual"/>
        </w:rPr>
      </w:pPr>
    </w:p>
    <w:p w14:paraId="1742170A"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r w:rsidRPr="008F627D">
        <w:rPr>
          <w:rFonts w:asciiTheme="minorHAnsi" w:eastAsia="Aptos" w:hAnsiTheme="minorHAnsi" w:cstheme="minorHAnsi"/>
          <w:kern w:val="2"/>
          <w:sz w:val="20"/>
          <w:szCs w:val="20"/>
          <w:lang w:val="it-IT" w:bidi="it-IT"/>
          <w14:ligatures w14:val="standardContextual"/>
        </w:rPr>
        <w:t>Un altro aspetto importante che ha influenzato la decisione di Grigeo Packaging è stata la possibilità di configurare la piega-incollatrice per la produzione di scatole per l'e-commerce. La modularità della macchina BOBST fornisce all'azienda lo strumento perfetto per l'e-commerce e altre scatole complesse e multiuso, prodotte in un unico passaggio. Grigeo intende sfruttare appieno questa opportunità.</w:t>
      </w:r>
    </w:p>
    <w:p w14:paraId="5D7A8CAF"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p>
    <w:p w14:paraId="4173FC4D" w14:textId="77777777" w:rsidR="008F627D" w:rsidRPr="008F627D" w:rsidRDefault="008F627D" w:rsidP="008F627D">
      <w:pPr>
        <w:spacing w:line="276" w:lineRule="auto"/>
        <w:rPr>
          <w:rFonts w:asciiTheme="minorHAnsi" w:eastAsia="Aptos" w:hAnsiTheme="minorHAnsi" w:cstheme="minorHAnsi"/>
          <w:kern w:val="2"/>
          <w:sz w:val="20"/>
          <w:szCs w:val="20"/>
          <w:lang w:val="en-US"/>
          <w14:ligatures w14:val="standardContextual"/>
        </w:rPr>
      </w:pPr>
      <w:r w:rsidRPr="008F627D">
        <w:rPr>
          <w:rFonts w:asciiTheme="minorHAnsi" w:eastAsia="Aptos" w:hAnsiTheme="minorHAnsi" w:cstheme="minorHAnsi"/>
          <w:kern w:val="2"/>
          <w:sz w:val="20"/>
          <w:szCs w:val="20"/>
          <w:lang w:val="it-IT" w:bidi="it-IT"/>
          <w14:ligatures w14:val="standardContextual"/>
        </w:rPr>
        <w:t>Il signor Valiušis ha spiegato: "Con l'avvento dello shopping online, la qualità dell'imballaggio in cartone ondulato è diventata fondamentale, non solo per proteggere il prodotto durante la spedizione, ma anche per arricchire l'esperienza del cliente. Pertanto, per noi è fondamentale poter integrare i moduli di e-commerce nel prossimo futuro".</w:t>
      </w:r>
    </w:p>
    <w:p w14:paraId="19A2F0F0" w14:textId="77777777" w:rsidR="008F627D" w:rsidRPr="008F627D" w:rsidRDefault="008F627D" w:rsidP="008F627D">
      <w:pPr>
        <w:spacing w:line="276" w:lineRule="auto"/>
        <w:rPr>
          <w:rFonts w:asciiTheme="minorHAnsi" w:eastAsia="Aptos" w:hAnsiTheme="minorHAnsi" w:cstheme="minorHAnsi"/>
          <w:kern w:val="2"/>
          <w:sz w:val="20"/>
          <w:szCs w:val="20"/>
          <w:lang w:val="en-US"/>
          <w14:ligatures w14:val="standardContextual"/>
        </w:rPr>
      </w:pPr>
    </w:p>
    <w:p w14:paraId="1B01EE4C"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r w:rsidRPr="008F627D">
        <w:rPr>
          <w:rFonts w:asciiTheme="minorHAnsi" w:eastAsia="Aptos" w:hAnsiTheme="minorHAnsi" w:cstheme="minorHAnsi"/>
          <w:kern w:val="2"/>
          <w:sz w:val="20"/>
          <w:szCs w:val="20"/>
          <w:lang w:val="it-IT" w:bidi="it-IT"/>
          <w14:ligatures w14:val="standardContextual"/>
        </w:rPr>
        <w:t>Per sfruttare al massimo il potenziale della nuova piega-incollatrice, Grigeo Packaging ha investito nella formazione. "Ci aspettiamo che la nuova macchina BOBST raddoppi la nostra capacità produttiva di imballaggi con incollaggio a più punti e stiamo già ottenendo buoni risultati. "Con il progredire della formazione dei nostri operatori, i numeri senza dubbio miglioreranno ulteriormente", ha concluso.</w:t>
      </w:r>
    </w:p>
    <w:p w14:paraId="341F9B8C"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p>
    <w:p w14:paraId="3B9F1DB4"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p>
    <w:p w14:paraId="6243660B" w14:textId="77777777" w:rsidR="008F627D" w:rsidRPr="008F627D" w:rsidRDefault="008F627D" w:rsidP="008F627D">
      <w:pPr>
        <w:spacing w:line="276" w:lineRule="auto"/>
        <w:rPr>
          <w:rFonts w:asciiTheme="minorHAnsi" w:eastAsia="Aptos" w:hAnsiTheme="minorHAnsi" w:cstheme="minorHAnsi"/>
          <w:b/>
          <w:bCs/>
          <w:kern w:val="2"/>
          <w:sz w:val="20"/>
          <w:szCs w:val="20"/>
          <w:lang w:val="it-IT"/>
          <w14:ligatures w14:val="standardContextual"/>
        </w:rPr>
      </w:pPr>
      <w:r w:rsidRPr="008F627D">
        <w:rPr>
          <w:rFonts w:asciiTheme="minorHAnsi" w:eastAsia="Aptos" w:hAnsiTheme="minorHAnsi" w:cstheme="minorHAnsi"/>
          <w:b/>
          <w:kern w:val="2"/>
          <w:sz w:val="20"/>
          <w:szCs w:val="20"/>
          <w:lang w:val="it-IT" w:bidi="it-IT"/>
          <w14:ligatures w14:val="standardContextual"/>
        </w:rPr>
        <w:t>Foto</w:t>
      </w:r>
    </w:p>
    <w:p w14:paraId="4EAEA42A"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p>
    <w:p w14:paraId="1CDCB5E1"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r w:rsidRPr="008F627D">
        <w:rPr>
          <w:rFonts w:asciiTheme="minorHAnsi" w:eastAsia="Aptos" w:hAnsiTheme="minorHAnsi" w:cstheme="minorHAnsi"/>
          <w:kern w:val="2"/>
          <w:sz w:val="20"/>
          <w:szCs w:val="20"/>
          <w:lang w:val="it-IT" w:bidi="it-IT"/>
          <w14:ligatures w14:val="standardContextual"/>
        </w:rPr>
        <w:t>(01_Grigeo_EXPERTFOLD 165)</w:t>
      </w:r>
    </w:p>
    <w:p w14:paraId="5A3A2B50" w14:textId="77777777" w:rsidR="008F627D" w:rsidRPr="008F627D" w:rsidRDefault="008F627D" w:rsidP="008F627D">
      <w:pPr>
        <w:spacing w:line="276" w:lineRule="auto"/>
        <w:rPr>
          <w:rFonts w:asciiTheme="minorHAnsi" w:eastAsia="Aptos" w:hAnsiTheme="minorHAnsi" w:cstheme="minorHAnsi"/>
          <w:kern w:val="2"/>
          <w:sz w:val="20"/>
          <w:szCs w:val="20"/>
          <w:lang w:val="lt-LT"/>
          <w14:ligatures w14:val="standardContextual"/>
        </w:rPr>
      </w:pPr>
      <w:r w:rsidRPr="008F627D">
        <w:rPr>
          <w:rFonts w:asciiTheme="minorHAnsi" w:eastAsia="Aptos" w:hAnsiTheme="minorHAnsi" w:cstheme="minorHAnsi"/>
          <w:kern w:val="2"/>
          <w:sz w:val="20"/>
          <w:szCs w:val="20"/>
          <w:lang w:val="it-IT" w:bidi="it-IT"/>
          <w14:ligatures w14:val="standardContextual"/>
        </w:rPr>
        <w:t>Da sinistra a destra: Andrejus Ješčaninas, Engineer Technologist; Otonas Valiušis, direttore generale; Kristina Žvinytė, Design Manager e Giedrius Valdemaras, responsabile dello sviluppo tecnologico</w:t>
      </w:r>
    </w:p>
    <w:p w14:paraId="049C8D35" w14:textId="77777777" w:rsidR="008F627D" w:rsidRPr="008F627D" w:rsidRDefault="008F627D" w:rsidP="008F627D">
      <w:pPr>
        <w:spacing w:line="276" w:lineRule="auto"/>
        <w:rPr>
          <w:rFonts w:asciiTheme="minorHAnsi" w:eastAsia="Aptos" w:hAnsiTheme="minorHAnsi" w:cstheme="minorHAnsi"/>
          <w:kern w:val="2"/>
          <w:sz w:val="20"/>
          <w:szCs w:val="20"/>
          <w:lang w:val="lt-LT"/>
          <w14:ligatures w14:val="standardContextual"/>
        </w:rPr>
      </w:pPr>
    </w:p>
    <w:p w14:paraId="04E1E860" w14:textId="77777777" w:rsidR="008F627D" w:rsidRPr="008F627D" w:rsidRDefault="008F627D" w:rsidP="008F627D">
      <w:pPr>
        <w:spacing w:line="276" w:lineRule="auto"/>
        <w:rPr>
          <w:rFonts w:asciiTheme="minorHAnsi" w:eastAsia="Aptos" w:hAnsiTheme="minorHAnsi" w:cstheme="minorHAnsi"/>
          <w:kern w:val="2"/>
          <w:sz w:val="20"/>
          <w:szCs w:val="20"/>
          <w:lang w:val="lt-LT"/>
          <w14:ligatures w14:val="standardContextual"/>
        </w:rPr>
      </w:pPr>
      <w:r w:rsidRPr="008F627D">
        <w:rPr>
          <w:rFonts w:asciiTheme="minorHAnsi" w:eastAsia="Aptos" w:hAnsiTheme="minorHAnsi" w:cstheme="minorHAnsi"/>
          <w:kern w:val="2"/>
          <w:sz w:val="20"/>
          <w:szCs w:val="20"/>
          <w:lang w:val="it-IT" w:bidi="it-IT"/>
          <w14:ligatures w14:val="standardContextual"/>
        </w:rPr>
        <w:t>(02_ACCUEJECT)</w:t>
      </w:r>
    </w:p>
    <w:p w14:paraId="699C4E3D" w14:textId="77777777" w:rsidR="008F627D" w:rsidRPr="008F627D" w:rsidRDefault="008F627D" w:rsidP="008F627D">
      <w:pPr>
        <w:spacing w:line="276" w:lineRule="auto"/>
        <w:rPr>
          <w:rFonts w:asciiTheme="minorHAnsi" w:eastAsia="Aptos" w:hAnsiTheme="minorHAnsi" w:cstheme="minorHAnsi"/>
          <w:kern w:val="2"/>
          <w:sz w:val="20"/>
          <w:szCs w:val="20"/>
          <w:lang w:val="it-IT"/>
          <w14:ligatures w14:val="standardContextual"/>
        </w:rPr>
      </w:pPr>
      <w:r w:rsidRPr="008F627D">
        <w:rPr>
          <w:rFonts w:asciiTheme="minorHAnsi" w:eastAsia="Aptos" w:hAnsiTheme="minorHAnsi" w:cstheme="minorHAnsi"/>
          <w:kern w:val="2"/>
          <w:sz w:val="20"/>
          <w:szCs w:val="20"/>
          <w:lang w:val="it-IT" w:bidi="it-IT"/>
          <w14:ligatures w14:val="standardContextual"/>
        </w:rPr>
        <w:t>Con ACCUEJECT le scatole non conformi vengono espulse automaticamente</w:t>
      </w:r>
    </w:p>
    <w:p w14:paraId="258BCF1F" w14:textId="77777777" w:rsidR="003643B2" w:rsidRDefault="003643B2" w:rsidP="008F627D">
      <w:pPr>
        <w:spacing w:line="276" w:lineRule="auto"/>
        <w:rPr>
          <w:rFonts w:asciiTheme="minorHAnsi" w:eastAsiaTheme="minorHAnsi" w:hAnsiTheme="minorHAnsi" w:cstheme="minorHAnsi"/>
          <w:color w:val="2C2C2C" w:themeColor="text1" w:themeShade="80"/>
          <w:sz w:val="20"/>
          <w:szCs w:val="20"/>
          <w:lang w:val="it-IT" w:eastAsia="en-GB"/>
        </w:rPr>
      </w:pPr>
    </w:p>
    <w:p w14:paraId="10751F03" w14:textId="77777777" w:rsidR="00756E53" w:rsidRDefault="00756E53" w:rsidP="008F627D">
      <w:pPr>
        <w:spacing w:line="276" w:lineRule="auto"/>
        <w:rPr>
          <w:rFonts w:asciiTheme="minorHAnsi" w:eastAsiaTheme="minorHAnsi" w:hAnsiTheme="minorHAnsi" w:cstheme="minorHAnsi"/>
          <w:color w:val="2C2C2C" w:themeColor="text1" w:themeShade="80"/>
          <w:sz w:val="20"/>
          <w:szCs w:val="20"/>
          <w:lang w:val="it-IT" w:eastAsia="en-GB"/>
        </w:rPr>
      </w:pPr>
    </w:p>
    <w:p w14:paraId="66F2B685" w14:textId="77777777" w:rsidR="00756E53" w:rsidRPr="008F627D" w:rsidRDefault="00756E53" w:rsidP="008F627D">
      <w:pPr>
        <w:spacing w:line="276" w:lineRule="auto"/>
        <w:rPr>
          <w:rFonts w:asciiTheme="minorHAnsi" w:eastAsiaTheme="minorHAnsi" w:hAnsiTheme="minorHAnsi" w:cstheme="minorHAnsi"/>
          <w:color w:val="2C2C2C" w:themeColor="text1" w:themeShade="80"/>
          <w:sz w:val="20"/>
          <w:szCs w:val="20"/>
          <w:lang w:val="it-IT" w:eastAsia="en-GB"/>
        </w:rPr>
      </w:pPr>
    </w:p>
    <w:p w14:paraId="22E9FE7F" w14:textId="77777777" w:rsidR="008F627D" w:rsidRPr="00E53639" w:rsidRDefault="008F627D"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lastRenderedPageBreak/>
        <w:t>A proposito di BOBST</w:t>
      </w:r>
    </w:p>
    <w:p w14:paraId="33885801" w14:textId="468AA716" w:rsidR="002D2103" w:rsidRPr="002D2103" w:rsidRDefault="002D2103" w:rsidP="002D2103">
      <w:pPr>
        <w:spacing w:line="276" w:lineRule="auto"/>
        <w:rPr>
          <w:rFonts w:asciiTheme="minorHAnsi" w:hAnsiTheme="minorHAnsi" w:cstheme="minorHAnsi"/>
          <w:lang w:val="it-IT"/>
        </w:rPr>
      </w:pPr>
      <w:r w:rsidRPr="002D2103">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r w:rsidR="00E5348C">
        <w:rPr>
          <w:rFonts w:asciiTheme="minorHAnsi" w:hAnsiTheme="minorHAnsi" w:cstheme="minorHAnsi"/>
          <w:lang w:val="it-IT"/>
        </w:rPr>
        <w:t xml:space="preserve"> </w:t>
      </w:r>
      <w:r w:rsidR="00E5348C" w:rsidRPr="00E5348C">
        <w:rPr>
          <w:rFonts w:asciiTheme="minorHAnsi" w:hAnsiTheme="minorHAnsi" w:cstheme="minorHAnsi"/>
          <w:lang w:val="it-IT"/>
        </w:rPr>
        <w:t>La nostra visione è quella di plasmare il futuro del mondo del packaging basandoci su quattro pilastri: connettività, digitalizzazione, automazione e sostenibilità.</w:t>
      </w:r>
    </w:p>
    <w:p w14:paraId="10A4DFDB" w14:textId="77777777" w:rsidR="002D2103" w:rsidRPr="002D2103" w:rsidRDefault="002D2103" w:rsidP="002D2103">
      <w:pPr>
        <w:spacing w:line="276" w:lineRule="auto"/>
        <w:rPr>
          <w:rFonts w:asciiTheme="minorHAnsi" w:hAnsiTheme="minorHAnsi" w:cstheme="minorHAnsi"/>
          <w:lang w:val="it-IT"/>
        </w:rPr>
      </w:pPr>
    </w:p>
    <w:p w14:paraId="5114C765" w14:textId="202C7E98" w:rsidR="00B160AA" w:rsidRPr="007B2868" w:rsidRDefault="002D2103" w:rsidP="002D2103">
      <w:pPr>
        <w:spacing w:line="276" w:lineRule="auto"/>
        <w:rPr>
          <w:rFonts w:asciiTheme="minorHAnsi" w:eastAsiaTheme="minorHAnsi" w:hAnsiTheme="minorHAnsi" w:cstheme="minorHAnsi"/>
          <w:color w:val="2C2C2C" w:themeColor="text1" w:themeShade="80"/>
          <w:sz w:val="20"/>
          <w:szCs w:val="20"/>
          <w:lang w:val="fr-CH" w:eastAsia="en-GB"/>
        </w:rPr>
      </w:pPr>
      <w:r w:rsidRPr="002D2103">
        <w:rPr>
          <w:rFonts w:asciiTheme="minorHAnsi" w:hAnsiTheme="minorHAnsi" w:cstheme="minorHAnsi"/>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2F54C5">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D618E" w14:textId="77777777" w:rsidR="00BF018C" w:rsidRDefault="00BF018C" w:rsidP="00BB5BE9">
      <w:pPr>
        <w:spacing w:line="240" w:lineRule="auto"/>
      </w:pPr>
      <w:r>
        <w:separator/>
      </w:r>
    </w:p>
  </w:endnote>
  <w:endnote w:type="continuationSeparator" w:id="0">
    <w:p w14:paraId="1C2BB1FF" w14:textId="77777777" w:rsidR="00BF018C" w:rsidRDefault="00BF018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68EEA" w14:textId="77777777" w:rsidR="00BF018C" w:rsidRDefault="00BF018C" w:rsidP="00BB5BE9">
      <w:pPr>
        <w:spacing w:line="240" w:lineRule="auto"/>
      </w:pPr>
      <w:r>
        <w:separator/>
      </w:r>
    </w:p>
  </w:footnote>
  <w:footnote w:type="continuationSeparator" w:id="0">
    <w:p w14:paraId="20377949" w14:textId="77777777" w:rsidR="00BF018C" w:rsidRDefault="00BF018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756E53"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756E53"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 w:numId="12" w16cid:durableId="925384330">
    <w:abstractNumId w:val="13"/>
  </w:num>
  <w:num w:numId="13" w16cid:durableId="295335604">
    <w:abstractNumId w:val="11"/>
  </w:num>
  <w:num w:numId="14" w16cid:durableId="1056393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60B69"/>
    <w:rsid w:val="00087D78"/>
    <w:rsid w:val="000936A8"/>
    <w:rsid w:val="000A7665"/>
    <w:rsid w:val="000C1D0E"/>
    <w:rsid w:val="000D5CF1"/>
    <w:rsid w:val="000E1D4D"/>
    <w:rsid w:val="000E38F3"/>
    <w:rsid w:val="000F06CC"/>
    <w:rsid w:val="000F6BD3"/>
    <w:rsid w:val="0012134F"/>
    <w:rsid w:val="00126BE0"/>
    <w:rsid w:val="00152ECE"/>
    <w:rsid w:val="00162F04"/>
    <w:rsid w:val="00163949"/>
    <w:rsid w:val="00165731"/>
    <w:rsid w:val="00185617"/>
    <w:rsid w:val="00193DE7"/>
    <w:rsid w:val="001B7908"/>
    <w:rsid w:val="00267312"/>
    <w:rsid w:val="0027064C"/>
    <w:rsid w:val="00271DE8"/>
    <w:rsid w:val="002D2103"/>
    <w:rsid w:val="002D738B"/>
    <w:rsid w:val="002F47FE"/>
    <w:rsid w:val="002F54C5"/>
    <w:rsid w:val="00310503"/>
    <w:rsid w:val="003351F5"/>
    <w:rsid w:val="00355BAA"/>
    <w:rsid w:val="003643B2"/>
    <w:rsid w:val="003A29C4"/>
    <w:rsid w:val="003A6084"/>
    <w:rsid w:val="003B7844"/>
    <w:rsid w:val="003E5180"/>
    <w:rsid w:val="004038E7"/>
    <w:rsid w:val="004076D0"/>
    <w:rsid w:val="00441DD3"/>
    <w:rsid w:val="00451DAA"/>
    <w:rsid w:val="00481EA9"/>
    <w:rsid w:val="004852ED"/>
    <w:rsid w:val="004A4339"/>
    <w:rsid w:val="004B0E25"/>
    <w:rsid w:val="004C01C1"/>
    <w:rsid w:val="004C2489"/>
    <w:rsid w:val="004E795B"/>
    <w:rsid w:val="004F3549"/>
    <w:rsid w:val="0050581D"/>
    <w:rsid w:val="00516B12"/>
    <w:rsid w:val="00546823"/>
    <w:rsid w:val="00573DCA"/>
    <w:rsid w:val="005A48B2"/>
    <w:rsid w:val="005E0E2E"/>
    <w:rsid w:val="00600CB8"/>
    <w:rsid w:val="006541EB"/>
    <w:rsid w:val="006A45F6"/>
    <w:rsid w:val="006B1C2C"/>
    <w:rsid w:val="006B2766"/>
    <w:rsid w:val="006C3613"/>
    <w:rsid w:val="006E12E7"/>
    <w:rsid w:val="006F0B12"/>
    <w:rsid w:val="006F0CCC"/>
    <w:rsid w:val="006F5741"/>
    <w:rsid w:val="00753066"/>
    <w:rsid w:val="00756E53"/>
    <w:rsid w:val="0076137D"/>
    <w:rsid w:val="007670E8"/>
    <w:rsid w:val="007B2868"/>
    <w:rsid w:val="007E0A29"/>
    <w:rsid w:val="008073DA"/>
    <w:rsid w:val="00817023"/>
    <w:rsid w:val="00831A2A"/>
    <w:rsid w:val="00832DE0"/>
    <w:rsid w:val="00866A02"/>
    <w:rsid w:val="008A6F0B"/>
    <w:rsid w:val="008B5EF4"/>
    <w:rsid w:val="008D353F"/>
    <w:rsid w:val="008F266B"/>
    <w:rsid w:val="008F627D"/>
    <w:rsid w:val="00905406"/>
    <w:rsid w:val="009334C9"/>
    <w:rsid w:val="009367CA"/>
    <w:rsid w:val="009A0420"/>
    <w:rsid w:val="009A42B7"/>
    <w:rsid w:val="009A53C9"/>
    <w:rsid w:val="009D55C0"/>
    <w:rsid w:val="009D707C"/>
    <w:rsid w:val="009E6CF2"/>
    <w:rsid w:val="009E7F29"/>
    <w:rsid w:val="00A131E9"/>
    <w:rsid w:val="00A312CA"/>
    <w:rsid w:val="00A621D7"/>
    <w:rsid w:val="00A905EC"/>
    <w:rsid w:val="00AB644E"/>
    <w:rsid w:val="00B160AA"/>
    <w:rsid w:val="00B36206"/>
    <w:rsid w:val="00B87EDE"/>
    <w:rsid w:val="00BB5BE9"/>
    <w:rsid w:val="00BC2406"/>
    <w:rsid w:val="00BC6392"/>
    <w:rsid w:val="00BE14E4"/>
    <w:rsid w:val="00BF018C"/>
    <w:rsid w:val="00BF4D82"/>
    <w:rsid w:val="00BF6A8D"/>
    <w:rsid w:val="00C02BF5"/>
    <w:rsid w:val="00C20D00"/>
    <w:rsid w:val="00C24262"/>
    <w:rsid w:val="00C25284"/>
    <w:rsid w:val="00C55A5E"/>
    <w:rsid w:val="00CB3413"/>
    <w:rsid w:val="00CC3CFF"/>
    <w:rsid w:val="00CC7F9D"/>
    <w:rsid w:val="00D33D04"/>
    <w:rsid w:val="00D4693B"/>
    <w:rsid w:val="00D5680F"/>
    <w:rsid w:val="00D734CE"/>
    <w:rsid w:val="00DB1DC2"/>
    <w:rsid w:val="00DE5DD2"/>
    <w:rsid w:val="00E0622A"/>
    <w:rsid w:val="00E1498B"/>
    <w:rsid w:val="00E47885"/>
    <w:rsid w:val="00E5348C"/>
    <w:rsid w:val="00E53639"/>
    <w:rsid w:val="00E53A84"/>
    <w:rsid w:val="00E71828"/>
    <w:rsid w:val="00EE17E7"/>
    <w:rsid w:val="00F03D8B"/>
    <w:rsid w:val="00F06ABC"/>
    <w:rsid w:val="00F36CF1"/>
    <w:rsid w:val="00F70BCE"/>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2</TotalTime>
  <Pages>3</Pages>
  <Words>1078</Words>
  <Characters>6151</Characters>
  <Application>Microsoft Office Word</Application>
  <DocSecurity>0</DocSecurity>
  <Lines>51</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2025-02-24T13:01:00Z</dcterms:created>
  <dcterms:modified xsi:type="dcterms:W3CDTF">2025-02-24T13:03:00Z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